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22" w:rsidRPr="00162819" w:rsidRDefault="00162819">
      <w:pPr>
        <w:rPr>
          <w:sz w:val="24"/>
          <w:szCs w:val="24"/>
        </w:rPr>
      </w:pPr>
      <w:r w:rsidRPr="00162819">
        <w:rPr>
          <w:sz w:val="24"/>
          <w:szCs w:val="24"/>
        </w:rPr>
        <w:t>CSCI 5832 Spring 2015 Exam 1</w:t>
      </w:r>
    </w:p>
    <w:p w:rsidR="00162819" w:rsidRPr="00162819" w:rsidRDefault="00162819">
      <w:pPr>
        <w:rPr>
          <w:sz w:val="24"/>
          <w:szCs w:val="24"/>
        </w:rPr>
      </w:pPr>
      <w:r w:rsidRPr="00162819">
        <w:rPr>
          <w:sz w:val="24"/>
          <w:szCs w:val="24"/>
        </w:rPr>
        <w:t>Name ____________________________________</w:t>
      </w:r>
    </w:p>
    <w:p w:rsidR="00162819" w:rsidRDefault="00162819">
      <w:pPr>
        <w:rPr>
          <w:sz w:val="24"/>
          <w:szCs w:val="24"/>
        </w:rPr>
      </w:pPr>
      <w:r w:rsidRPr="00162819">
        <w:rPr>
          <w:sz w:val="24"/>
          <w:szCs w:val="24"/>
        </w:rPr>
        <w:t>On my honor, as a University of Colorado at Boulder student, I have neither given nor received unauthorized assistance on this work. _______</w:t>
      </w:r>
      <w:r w:rsidR="00450D3A">
        <w:rPr>
          <w:sz w:val="24"/>
          <w:szCs w:val="24"/>
        </w:rPr>
        <w:t>_______________________________</w:t>
      </w:r>
    </w:p>
    <w:p w:rsidR="00450D3A" w:rsidRPr="00E80A3E" w:rsidRDefault="00450D3A" w:rsidP="00450D3A">
      <w:pPr>
        <w:pStyle w:val="ListParagraph"/>
        <w:numPr>
          <w:ilvl w:val="0"/>
          <w:numId w:val="1"/>
        </w:numPr>
        <w:rPr>
          <w:sz w:val="24"/>
          <w:szCs w:val="24"/>
        </w:rPr>
      </w:pPr>
      <w:r w:rsidRPr="00E80A3E">
        <w:rPr>
          <w:b/>
          <w:sz w:val="24"/>
          <w:szCs w:val="24"/>
        </w:rPr>
        <w:t>(5 points) True/False:</w:t>
      </w:r>
      <w:r>
        <w:rPr>
          <w:sz w:val="24"/>
          <w:szCs w:val="24"/>
        </w:rPr>
        <w:t xml:space="preserve"> There are too many sunny days in Boulder.</w:t>
      </w:r>
      <w:r w:rsidR="00CB272D">
        <w:rPr>
          <w:sz w:val="24"/>
          <w:szCs w:val="24"/>
        </w:rPr>
        <w:t xml:space="preserve">  </w:t>
      </w:r>
      <w:r w:rsidR="001A0029">
        <w:rPr>
          <w:rFonts w:ascii="Kristen ITC" w:hAnsi="Kristen ITC"/>
          <w:color w:val="002060"/>
          <w:sz w:val="32"/>
          <w:szCs w:val="32"/>
        </w:rPr>
        <w:t>True or False.</w:t>
      </w:r>
    </w:p>
    <w:p w:rsidR="00162819" w:rsidRPr="00E80A3E" w:rsidRDefault="00162819" w:rsidP="00162819">
      <w:pPr>
        <w:pStyle w:val="ListParagraph"/>
        <w:numPr>
          <w:ilvl w:val="0"/>
          <w:numId w:val="1"/>
        </w:numPr>
        <w:rPr>
          <w:sz w:val="24"/>
          <w:szCs w:val="24"/>
        </w:rPr>
      </w:pPr>
      <w:r w:rsidRPr="00E80A3E">
        <w:rPr>
          <w:b/>
          <w:sz w:val="24"/>
          <w:szCs w:val="24"/>
        </w:rPr>
        <w:t>(5 points) True/False:</w:t>
      </w:r>
      <w:r>
        <w:rPr>
          <w:sz w:val="24"/>
          <w:szCs w:val="24"/>
        </w:rPr>
        <w:t xml:space="preserve"> Any language described by a regular expression can also be captured by a deterministic finite state automaton.</w:t>
      </w:r>
      <w:r w:rsidR="00CB272D">
        <w:rPr>
          <w:sz w:val="24"/>
          <w:szCs w:val="24"/>
        </w:rPr>
        <w:t xml:space="preserve"> </w:t>
      </w:r>
      <w:r w:rsidR="00CB272D">
        <w:rPr>
          <w:rFonts w:ascii="Kristen ITC" w:hAnsi="Kristen ITC"/>
          <w:color w:val="002060"/>
          <w:sz w:val="32"/>
          <w:szCs w:val="32"/>
        </w:rPr>
        <w:t>Tru</w:t>
      </w:r>
      <w:r w:rsidR="00CB272D" w:rsidRPr="00CB272D">
        <w:rPr>
          <w:rFonts w:ascii="Kristen ITC" w:hAnsi="Kristen ITC"/>
          <w:color w:val="002060"/>
          <w:sz w:val="32"/>
          <w:szCs w:val="32"/>
        </w:rPr>
        <w:t>e.</w:t>
      </w:r>
    </w:p>
    <w:p w:rsidR="00162819" w:rsidRDefault="00162819" w:rsidP="00162819">
      <w:pPr>
        <w:pStyle w:val="ListParagraph"/>
        <w:numPr>
          <w:ilvl w:val="0"/>
          <w:numId w:val="1"/>
        </w:numPr>
        <w:rPr>
          <w:sz w:val="24"/>
          <w:szCs w:val="24"/>
        </w:rPr>
      </w:pPr>
      <w:r w:rsidRPr="00E80A3E">
        <w:rPr>
          <w:b/>
          <w:sz w:val="24"/>
          <w:szCs w:val="24"/>
        </w:rPr>
        <w:t xml:space="preserve">(5 points) </w:t>
      </w:r>
      <w:r w:rsidR="00465696" w:rsidRPr="00E80A3E">
        <w:rPr>
          <w:b/>
          <w:sz w:val="24"/>
          <w:szCs w:val="24"/>
        </w:rPr>
        <w:t>Multiple choice:</w:t>
      </w:r>
      <w:r w:rsidR="00465696">
        <w:rPr>
          <w:sz w:val="24"/>
          <w:szCs w:val="24"/>
        </w:rPr>
        <w:t xml:space="preserve"> Which of the following regular expressions describes the set of all lowercase alphabetic strings beginning with a </w:t>
      </w:r>
      <w:r w:rsidR="00465696" w:rsidRPr="00465696">
        <w:rPr>
          <w:b/>
          <w:i/>
          <w:sz w:val="24"/>
          <w:szCs w:val="24"/>
        </w:rPr>
        <w:t>b</w:t>
      </w:r>
      <w:r w:rsidR="00465696">
        <w:rPr>
          <w:sz w:val="24"/>
          <w:szCs w:val="24"/>
        </w:rPr>
        <w:t xml:space="preserve"> and containing at least one </w:t>
      </w:r>
      <w:r w:rsidR="00465696" w:rsidRPr="00465696">
        <w:rPr>
          <w:b/>
          <w:i/>
          <w:sz w:val="24"/>
          <w:szCs w:val="24"/>
        </w:rPr>
        <w:t>a</w:t>
      </w:r>
      <w:r w:rsidR="00465696">
        <w:rPr>
          <w:sz w:val="24"/>
          <w:szCs w:val="24"/>
        </w:rPr>
        <w:t>?</w:t>
      </w:r>
    </w:p>
    <w:p w:rsidR="00465696" w:rsidRPr="00465696" w:rsidRDefault="00465696" w:rsidP="00465696">
      <w:pPr>
        <w:pStyle w:val="ListParagraph"/>
        <w:rPr>
          <w:sz w:val="24"/>
          <w:szCs w:val="24"/>
        </w:rPr>
      </w:pPr>
    </w:p>
    <w:p w:rsidR="00465696" w:rsidRDefault="00465696" w:rsidP="00465696">
      <w:pPr>
        <w:pStyle w:val="ListParagraph"/>
        <w:numPr>
          <w:ilvl w:val="1"/>
          <w:numId w:val="1"/>
        </w:numPr>
        <w:rPr>
          <w:sz w:val="24"/>
          <w:szCs w:val="24"/>
        </w:rPr>
      </w:pPr>
      <w:r>
        <w:rPr>
          <w:sz w:val="24"/>
          <w:szCs w:val="24"/>
        </w:rPr>
        <w:t>/b[a-z]*a+/</w:t>
      </w:r>
    </w:p>
    <w:p w:rsidR="00465696" w:rsidRDefault="00A0147F" w:rsidP="00465696">
      <w:pPr>
        <w:pStyle w:val="ListParagraph"/>
        <w:numPr>
          <w:ilvl w:val="1"/>
          <w:numId w:val="1"/>
        </w:numPr>
        <w:rPr>
          <w:sz w:val="24"/>
          <w:szCs w:val="24"/>
        </w:rPr>
      </w:pPr>
      <w:r>
        <w:rPr>
          <w:sz w:val="24"/>
          <w:szCs w:val="24"/>
        </w:rPr>
        <w:t>/^b.</w:t>
      </w:r>
      <w:r w:rsidR="00465696">
        <w:rPr>
          <w:sz w:val="24"/>
          <w:szCs w:val="24"/>
        </w:rPr>
        <w:t>*a+[a-z]*/</w:t>
      </w:r>
    </w:p>
    <w:p w:rsidR="00465696" w:rsidRDefault="00465696" w:rsidP="00465696">
      <w:pPr>
        <w:pStyle w:val="ListParagraph"/>
        <w:numPr>
          <w:ilvl w:val="1"/>
          <w:numId w:val="1"/>
        </w:numPr>
        <w:rPr>
          <w:sz w:val="24"/>
          <w:szCs w:val="24"/>
        </w:rPr>
      </w:pPr>
      <w:r>
        <w:rPr>
          <w:sz w:val="24"/>
          <w:szCs w:val="24"/>
        </w:rPr>
        <w:t>/b</w:t>
      </w:r>
      <w:r w:rsidR="00073142">
        <w:rPr>
          <w:sz w:val="24"/>
          <w:szCs w:val="24"/>
        </w:rPr>
        <w:t>[b</w:t>
      </w:r>
      <w:r>
        <w:rPr>
          <w:sz w:val="24"/>
          <w:szCs w:val="24"/>
        </w:rPr>
        <w:t>-z]*a[a-z]*/</w:t>
      </w:r>
      <w:r w:rsidR="00CB272D">
        <w:rPr>
          <w:sz w:val="24"/>
          <w:szCs w:val="24"/>
        </w:rPr>
        <w:t xml:space="preserve">  </w:t>
      </w:r>
      <w:r w:rsidR="00CB272D">
        <w:rPr>
          <w:rFonts w:ascii="Kristen ITC" w:hAnsi="Kristen ITC"/>
          <w:color w:val="002060"/>
          <w:sz w:val="32"/>
          <w:szCs w:val="32"/>
        </w:rPr>
        <w:t>This one</w:t>
      </w:r>
      <w:r w:rsidR="00CB272D" w:rsidRPr="00CB272D">
        <w:rPr>
          <w:rFonts w:ascii="Kristen ITC" w:hAnsi="Kristen ITC"/>
          <w:color w:val="002060"/>
          <w:sz w:val="32"/>
          <w:szCs w:val="32"/>
        </w:rPr>
        <w:t>.</w:t>
      </w:r>
    </w:p>
    <w:p w:rsidR="00B54B09" w:rsidRDefault="00465696" w:rsidP="00B54B09">
      <w:pPr>
        <w:pStyle w:val="ListParagraph"/>
        <w:numPr>
          <w:ilvl w:val="1"/>
          <w:numId w:val="1"/>
        </w:numPr>
        <w:rPr>
          <w:sz w:val="24"/>
          <w:szCs w:val="24"/>
        </w:rPr>
      </w:pPr>
      <w:r>
        <w:rPr>
          <w:sz w:val="24"/>
          <w:szCs w:val="24"/>
        </w:rPr>
        <w:t>/b</w:t>
      </w:r>
      <w:r w:rsidR="00073142">
        <w:rPr>
          <w:sz w:val="24"/>
          <w:szCs w:val="24"/>
        </w:rPr>
        <w:t>([b</w:t>
      </w:r>
      <w:r w:rsidR="00A0147F">
        <w:rPr>
          <w:sz w:val="24"/>
          <w:szCs w:val="24"/>
        </w:rPr>
        <w:t>-z]*a[a-z]*)*/</w:t>
      </w:r>
    </w:p>
    <w:p w:rsidR="00AB2553" w:rsidRPr="00AB2553" w:rsidRDefault="00AB2553" w:rsidP="00AB2553">
      <w:pPr>
        <w:rPr>
          <w:sz w:val="24"/>
          <w:szCs w:val="24"/>
        </w:rPr>
      </w:pPr>
    </w:p>
    <w:p w:rsidR="00073142" w:rsidRPr="00AB2553" w:rsidRDefault="00B54B09" w:rsidP="00073142">
      <w:pPr>
        <w:pStyle w:val="ListParagraph"/>
        <w:numPr>
          <w:ilvl w:val="0"/>
          <w:numId w:val="1"/>
        </w:numPr>
        <w:rPr>
          <w:sz w:val="24"/>
          <w:szCs w:val="24"/>
        </w:rPr>
      </w:pPr>
      <w:r w:rsidRPr="00E80A3E">
        <w:rPr>
          <w:b/>
          <w:sz w:val="24"/>
          <w:szCs w:val="24"/>
        </w:rPr>
        <w:t>(10 points)</w:t>
      </w:r>
      <w:r>
        <w:rPr>
          <w:sz w:val="24"/>
          <w:szCs w:val="24"/>
        </w:rPr>
        <w:t xml:space="preserve"> </w:t>
      </w:r>
      <w:r w:rsidR="00073142">
        <w:rPr>
          <w:sz w:val="24"/>
          <w:szCs w:val="24"/>
        </w:rPr>
        <w:t>Describe in a sentence</w:t>
      </w:r>
      <w:r w:rsidR="00CE7B9D">
        <w:rPr>
          <w:sz w:val="24"/>
          <w:szCs w:val="24"/>
        </w:rPr>
        <w:t xml:space="preserve"> or two</w:t>
      </w:r>
      <w:r w:rsidR="00073142">
        <w:rPr>
          <w:sz w:val="24"/>
          <w:szCs w:val="24"/>
        </w:rPr>
        <w:t xml:space="preserve"> the language accepted by this FSA.</w:t>
      </w:r>
      <w:r w:rsidR="00FB579F" w:rsidRPr="00FB579F">
        <w:rPr>
          <w:noProof/>
          <w:sz w:val="24"/>
          <w:szCs w:val="24"/>
        </w:rPr>
        <w:t xml:space="preserve"> </w:t>
      </w:r>
    </w:p>
    <w:p w:rsidR="00073142" w:rsidRDefault="00977C12" w:rsidP="00FB579F">
      <w:pPr>
        <w:ind w:left="720"/>
        <w:rPr>
          <w:sz w:val="24"/>
          <w:szCs w:val="24"/>
        </w:rPr>
      </w:pPr>
      <w:r>
        <w:rPr>
          <w:noProof/>
          <w:sz w:val="24"/>
          <w:szCs w:val="24"/>
        </w:rPr>
        <w:drawing>
          <wp:inline distT="0" distB="0" distL="0" distR="0">
            <wp:extent cx="4153480" cy="170521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aFSA.PNG"/>
                    <pic:cNvPicPr/>
                  </pic:nvPicPr>
                  <pic:blipFill>
                    <a:blip r:embed="rId6">
                      <a:extLst>
                        <a:ext uri="{28A0092B-C50C-407E-A947-70E740481C1C}">
                          <a14:useLocalDpi xmlns:a14="http://schemas.microsoft.com/office/drawing/2010/main" val="0"/>
                        </a:ext>
                      </a:extLst>
                    </a:blip>
                    <a:stretch>
                      <a:fillRect/>
                    </a:stretch>
                  </pic:blipFill>
                  <pic:spPr>
                    <a:xfrm>
                      <a:off x="0" y="0"/>
                      <a:ext cx="4153480" cy="1705213"/>
                    </a:xfrm>
                    <a:prstGeom prst="rect">
                      <a:avLst/>
                    </a:prstGeom>
                  </pic:spPr>
                </pic:pic>
              </a:graphicData>
            </a:graphic>
          </wp:inline>
        </w:drawing>
      </w:r>
    </w:p>
    <w:p w:rsidR="00450D3A" w:rsidRPr="00073142" w:rsidRDefault="00CB272D" w:rsidP="00073142">
      <w:pPr>
        <w:rPr>
          <w:sz w:val="24"/>
          <w:szCs w:val="24"/>
        </w:rPr>
      </w:pPr>
      <w:r>
        <w:rPr>
          <w:rFonts w:ascii="Kristen ITC" w:hAnsi="Kristen ITC"/>
          <w:color w:val="002060"/>
          <w:sz w:val="32"/>
          <w:szCs w:val="32"/>
        </w:rPr>
        <w:t>Any string that starts with ss or m and ends with one or more a’s</w:t>
      </w:r>
      <w:r w:rsidRPr="00CB272D">
        <w:rPr>
          <w:rFonts w:ascii="Kristen ITC" w:hAnsi="Kristen ITC"/>
          <w:color w:val="002060"/>
          <w:sz w:val="32"/>
          <w:szCs w:val="32"/>
        </w:rPr>
        <w:t>.</w:t>
      </w:r>
    </w:p>
    <w:p w:rsidR="00CE7B9D" w:rsidRPr="00CB272D" w:rsidRDefault="00073142" w:rsidP="00CE7B9D">
      <w:pPr>
        <w:pStyle w:val="ListParagraph"/>
        <w:numPr>
          <w:ilvl w:val="0"/>
          <w:numId w:val="1"/>
        </w:numPr>
        <w:rPr>
          <w:sz w:val="24"/>
          <w:szCs w:val="24"/>
        </w:rPr>
      </w:pPr>
      <w:r w:rsidRPr="00E80A3E">
        <w:rPr>
          <w:b/>
          <w:sz w:val="24"/>
          <w:szCs w:val="24"/>
        </w:rPr>
        <w:t>(5 points)</w:t>
      </w:r>
      <w:r>
        <w:rPr>
          <w:sz w:val="24"/>
          <w:szCs w:val="24"/>
        </w:rPr>
        <w:t xml:space="preserve"> Add something to the FSA in problem 3 that would make it non-deterministic. Just draw on the figure above. Don’t worry if your amendment changes the language accepted by the machine. </w:t>
      </w:r>
      <w:r w:rsidR="00CB272D" w:rsidRPr="00CB272D">
        <w:rPr>
          <w:rFonts w:ascii="Kristen ITC" w:hAnsi="Kristen ITC"/>
          <w:color w:val="002060"/>
          <w:sz w:val="32"/>
          <w:szCs w:val="32"/>
        </w:rPr>
        <w:t>Many correct answers, such as an extra arc from q</w:t>
      </w:r>
      <w:r w:rsidR="00CB272D" w:rsidRPr="00CB272D">
        <w:rPr>
          <w:rFonts w:ascii="Kristen ITC" w:hAnsi="Kristen ITC"/>
          <w:color w:val="002060"/>
          <w:sz w:val="32"/>
          <w:szCs w:val="32"/>
          <w:vertAlign w:val="subscript"/>
        </w:rPr>
        <w:t>0</w:t>
      </w:r>
      <w:r w:rsidR="00CB272D" w:rsidRPr="00CB272D">
        <w:rPr>
          <w:rFonts w:ascii="Kristen ITC" w:hAnsi="Kristen ITC"/>
          <w:color w:val="002060"/>
          <w:sz w:val="32"/>
          <w:szCs w:val="32"/>
        </w:rPr>
        <w:t xml:space="preserve"> to q</w:t>
      </w:r>
      <w:r w:rsidR="00A61228">
        <w:rPr>
          <w:rFonts w:ascii="Kristen ITC" w:hAnsi="Kristen ITC"/>
          <w:color w:val="002060"/>
          <w:sz w:val="32"/>
          <w:szCs w:val="32"/>
          <w:vertAlign w:val="subscript"/>
        </w:rPr>
        <w:t>2</w:t>
      </w:r>
      <w:r w:rsidR="00CB272D" w:rsidRPr="00CB272D">
        <w:rPr>
          <w:rFonts w:ascii="Kristen ITC" w:hAnsi="Kristen ITC"/>
          <w:color w:val="002060"/>
          <w:sz w:val="32"/>
          <w:szCs w:val="32"/>
          <w:vertAlign w:val="subscript"/>
        </w:rPr>
        <w:t xml:space="preserve"> </w:t>
      </w:r>
      <w:r w:rsidR="00A61228">
        <w:rPr>
          <w:rFonts w:ascii="Kristen ITC" w:hAnsi="Kristen ITC"/>
          <w:color w:val="002060"/>
          <w:sz w:val="32"/>
          <w:szCs w:val="32"/>
        </w:rPr>
        <w:t>labeled w</w:t>
      </w:r>
      <w:r w:rsidR="00CB272D" w:rsidRPr="00CB272D">
        <w:rPr>
          <w:rFonts w:ascii="Kristen ITC" w:hAnsi="Kristen ITC"/>
          <w:color w:val="002060"/>
          <w:sz w:val="32"/>
          <w:szCs w:val="32"/>
        </w:rPr>
        <w:t>ith an s.</w:t>
      </w:r>
    </w:p>
    <w:p w:rsidR="00FB579F" w:rsidRDefault="00FB579F" w:rsidP="00A0147F">
      <w:pPr>
        <w:pStyle w:val="ListParagraph"/>
        <w:numPr>
          <w:ilvl w:val="0"/>
          <w:numId w:val="1"/>
        </w:numPr>
        <w:rPr>
          <w:sz w:val="24"/>
          <w:szCs w:val="24"/>
        </w:rPr>
      </w:pPr>
      <w:r w:rsidRPr="00E80A3E">
        <w:rPr>
          <w:b/>
          <w:sz w:val="24"/>
          <w:szCs w:val="24"/>
        </w:rPr>
        <w:lastRenderedPageBreak/>
        <w:t>(10 points)</w:t>
      </w:r>
      <w:r>
        <w:rPr>
          <w:sz w:val="24"/>
          <w:szCs w:val="24"/>
        </w:rPr>
        <w:t xml:space="preserve"> How are the boldfaced words in the sentences below related to the word </w:t>
      </w:r>
      <w:r w:rsidR="00CE7B9D">
        <w:rPr>
          <w:i/>
          <w:sz w:val="24"/>
          <w:szCs w:val="24"/>
        </w:rPr>
        <w:t>elect?</w:t>
      </w:r>
      <w:r w:rsidR="00CE7B9D">
        <w:rPr>
          <w:sz w:val="24"/>
          <w:szCs w:val="24"/>
        </w:rPr>
        <w:t xml:space="preserve"> If they are related in different ways, explain that difference.</w:t>
      </w:r>
    </w:p>
    <w:p w:rsidR="00CE7B9D" w:rsidRDefault="00CE7B9D" w:rsidP="00CE7B9D">
      <w:pPr>
        <w:pStyle w:val="ListParagraph"/>
        <w:numPr>
          <w:ilvl w:val="1"/>
          <w:numId w:val="1"/>
        </w:numPr>
        <w:rPr>
          <w:sz w:val="24"/>
          <w:szCs w:val="24"/>
        </w:rPr>
      </w:pPr>
      <w:r>
        <w:rPr>
          <w:sz w:val="24"/>
          <w:szCs w:val="24"/>
        </w:rPr>
        <w:t xml:space="preserve">Hickenlooper was </w:t>
      </w:r>
      <w:r w:rsidRPr="00CE7B9D">
        <w:rPr>
          <w:b/>
          <w:sz w:val="24"/>
          <w:szCs w:val="24"/>
        </w:rPr>
        <w:t>elected</w:t>
      </w:r>
      <w:r>
        <w:rPr>
          <w:sz w:val="24"/>
          <w:szCs w:val="24"/>
        </w:rPr>
        <w:t xml:space="preserve"> governor in 2012.</w:t>
      </w:r>
    </w:p>
    <w:p w:rsidR="00CE7B9D" w:rsidRDefault="00CE7B9D" w:rsidP="00CE7B9D">
      <w:pPr>
        <w:pStyle w:val="ListParagraph"/>
        <w:numPr>
          <w:ilvl w:val="1"/>
          <w:numId w:val="1"/>
        </w:numPr>
        <w:rPr>
          <w:sz w:val="24"/>
          <w:szCs w:val="24"/>
        </w:rPr>
      </w:pPr>
      <w:r>
        <w:rPr>
          <w:sz w:val="24"/>
          <w:szCs w:val="24"/>
        </w:rPr>
        <w:t xml:space="preserve">The </w:t>
      </w:r>
      <w:r w:rsidRPr="00CE7B9D">
        <w:rPr>
          <w:b/>
          <w:sz w:val="24"/>
          <w:szCs w:val="24"/>
        </w:rPr>
        <w:t>election</w:t>
      </w:r>
      <w:r>
        <w:rPr>
          <w:sz w:val="24"/>
          <w:szCs w:val="24"/>
        </w:rPr>
        <w:t xml:space="preserve"> had a high voter turn-out.</w:t>
      </w:r>
    </w:p>
    <w:p w:rsidR="00B54B09" w:rsidRPr="004828E0" w:rsidRDefault="00CB272D" w:rsidP="00B54B09">
      <w:pPr>
        <w:rPr>
          <w:rFonts w:ascii="Kristen ITC" w:hAnsi="Kristen ITC"/>
          <w:color w:val="002060"/>
          <w:sz w:val="24"/>
          <w:szCs w:val="24"/>
        </w:rPr>
      </w:pPr>
      <w:r w:rsidRPr="004828E0">
        <w:rPr>
          <w:rFonts w:ascii="Kristen ITC" w:hAnsi="Kristen ITC"/>
          <w:i/>
          <w:color w:val="002060"/>
          <w:sz w:val="24"/>
          <w:szCs w:val="24"/>
        </w:rPr>
        <w:t>Elected</w:t>
      </w:r>
      <w:r w:rsidRPr="004828E0">
        <w:rPr>
          <w:rFonts w:ascii="Kristen ITC" w:hAnsi="Kristen ITC"/>
          <w:color w:val="002060"/>
          <w:sz w:val="24"/>
          <w:szCs w:val="24"/>
        </w:rPr>
        <w:t xml:space="preserve"> adds </w:t>
      </w:r>
      <w:r w:rsidR="004828E0" w:rsidRPr="004828E0">
        <w:rPr>
          <w:rFonts w:ascii="Kristen ITC" w:hAnsi="Kristen ITC"/>
          <w:color w:val="002060"/>
          <w:sz w:val="24"/>
          <w:szCs w:val="24"/>
        </w:rPr>
        <w:t>the</w:t>
      </w:r>
      <w:r w:rsidR="00263E05" w:rsidRPr="004828E0">
        <w:rPr>
          <w:rFonts w:ascii="Kristen ITC" w:hAnsi="Kristen ITC"/>
          <w:color w:val="002060"/>
          <w:sz w:val="24"/>
          <w:szCs w:val="24"/>
        </w:rPr>
        <w:t xml:space="preserve"> inflectional morpheme </w:t>
      </w:r>
      <w:r w:rsidR="004828E0" w:rsidRPr="004828E0">
        <w:rPr>
          <w:rFonts w:ascii="Kristen ITC" w:hAnsi="Kristen ITC"/>
          <w:i/>
          <w:color w:val="002060"/>
          <w:sz w:val="24"/>
          <w:szCs w:val="24"/>
        </w:rPr>
        <w:t>–ed</w:t>
      </w:r>
      <w:r w:rsidR="004828E0" w:rsidRPr="004828E0">
        <w:rPr>
          <w:rFonts w:ascii="Kristen ITC" w:hAnsi="Kristen ITC"/>
          <w:color w:val="002060"/>
          <w:sz w:val="24"/>
          <w:szCs w:val="24"/>
        </w:rPr>
        <w:t xml:space="preserve"> </w:t>
      </w:r>
      <w:r w:rsidR="00263E05" w:rsidRPr="004828E0">
        <w:rPr>
          <w:rFonts w:ascii="Kristen ITC" w:hAnsi="Kristen ITC"/>
          <w:color w:val="002060"/>
          <w:sz w:val="24"/>
          <w:szCs w:val="24"/>
        </w:rPr>
        <w:t xml:space="preserve">to the stem elect, changing its tense. </w:t>
      </w:r>
      <w:r w:rsidR="00263E05" w:rsidRPr="004828E0">
        <w:rPr>
          <w:rFonts w:ascii="Kristen ITC" w:hAnsi="Kristen ITC"/>
          <w:i/>
          <w:color w:val="002060"/>
          <w:sz w:val="24"/>
          <w:szCs w:val="24"/>
        </w:rPr>
        <w:t>Election</w:t>
      </w:r>
      <w:r w:rsidR="00263E05" w:rsidRPr="004828E0">
        <w:rPr>
          <w:rFonts w:ascii="Kristen ITC" w:hAnsi="Kristen ITC"/>
          <w:color w:val="002060"/>
          <w:sz w:val="24"/>
          <w:szCs w:val="24"/>
        </w:rPr>
        <w:t xml:space="preserve"> adds a derivational morpheme, changing the verb </w:t>
      </w:r>
      <w:r w:rsidR="00263E05" w:rsidRPr="004828E0">
        <w:rPr>
          <w:rFonts w:ascii="Kristen ITC" w:hAnsi="Kristen ITC"/>
          <w:i/>
          <w:color w:val="002060"/>
          <w:sz w:val="24"/>
          <w:szCs w:val="24"/>
        </w:rPr>
        <w:t>elect</w:t>
      </w:r>
      <w:r w:rsidR="00263E05" w:rsidRPr="004828E0">
        <w:rPr>
          <w:rFonts w:ascii="Kristen ITC" w:hAnsi="Kristen ITC"/>
          <w:color w:val="002060"/>
          <w:sz w:val="24"/>
          <w:szCs w:val="24"/>
        </w:rPr>
        <w:t xml:space="preserve"> to a noun.</w:t>
      </w:r>
      <w:r w:rsidR="004828E0" w:rsidRPr="004828E0">
        <w:rPr>
          <w:rFonts w:ascii="Kristen ITC" w:hAnsi="Kristen ITC"/>
          <w:color w:val="002060"/>
          <w:sz w:val="24"/>
          <w:szCs w:val="24"/>
        </w:rPr>
        <w:t xml:space="preserve"> They are different processes.</w:t>
      </w:r>
      <w:r w:rsidR="00263E05" w:rsidRPr="004828E0">
        <w:rPr>
          <w:rFonts w:ascii="Kristen ITC" w:hAnsi="Kristen ITC"/>
          <w:color w:val="002060"/>
          <w:sz w:val="24"/>
          <w:szCs w:val="24"/>
        </w:rPr>
        <w:t xml:space="preserve"> Inflections do not change the word class, and the new word meaning is transparently related to the original. Derivational morphemes often change the word class and the new meaning is not always</w:t>
      </w:r>
      <w:r w:rsidR="004828E0" w:rsidRPr="004828E0">
        <w:rPr>
          <w:rFonts w:ascii="Kristen ITC" w:hAnsi="Kristen ITC"/>
          <w:color w:val="002060"/>
          <w:sz w:val="24"/>
          <w:szCs w:val="24"/>
        </w:rPr>
        <w:t xml:space="preserve"> predictable or</w:t>
      </w:r>
      <w:r w:rsidR="00263E05" w:rsidRPr="004828E0">
        <w:rPr>
          <w:rFonts w:ascii="Kristen ITC" w:hAnsi="Kristen ITC"/>
          <w:color w:val="002060"/>
          <w:sz w:val="24"/>
          <w:szCs w:val="24"/>
        </w:rPr>
        <w:t xml:space="preserve"> transparently related to the original</w:t>
      </w:r>
      <w:r w:rsidR="004828E0" w:rsidRPr="004828E0">
        <w:rPr>
          <w:rFonts w:ascii="Kristen ITC" w:hAnsi="Kristen ITC"/>
          <w:color w:val="002060"/>
          <w:sz w:val="24"/>
          <w:szCs w:val="24"/>
        </w:rPr>
        <w:t>.</w:t>
      </w:r>
      <w:r w:rsidR="00456A2D">
        <w:rPr>
          <w:rFonts w:ascii="Kristen ITC" w:hAnsi="Kristen ITC"/>
          <w:color w:val="002060"/>
          <w:sz w:val="24"/>
          <w:szCs w:val="24"/>
        </w:rPr>
        <w:t xml:space="preserve"> </w:t>
      </w:r>
    </w:p>
    <w:p w:rsidR="00FC4E27" w:rsidRDefault="00FC4E27" w:rsidP="00A0147F">
      <w:pPr>
        <w:pStyle w:val="ListParagraph"/>
        <w:numPr>
          <w:ilvl w:val="0"/>
          <w:numId w:val="1"/>
        </w:numPr>
        <w:rPr>
          <w:sz w:val="24"/>
          <w:szCs w:val="24"/>
        </w:rPr>
      </w:pPr>
      <w:r w:rsidRPr="00E80A3E">
        <w:rPr>
          <w:b/>
          <w:sz w:val="24"/>
          <w:szCs w:val="24"/>
        </w:rPr>
        <w:t>(5 points)</w:t>
      </w:r>
      <w:r>
        <w:rPr>
          <w:sz w:val="24"/>
          <w:szCs w:val="24"/>
        </w:rPr>
        <w:t xml:space="preserve"> True/False: The minimum edit distance </w:t>
      </w:r>
      <w:r w:rsidR="00C11553">
        <w:rPr>
          <w:sz w:val="24"/>
          <w:szCs w:val="24"/>
        </w:rPr>
        <w:t xml:space="preserve">algorithm </w:t>
      </w:r>
      <w:r>
        <w:rPr>
          <w:sz w:val="24"/>
          <w:szCs w:val="24"/>
        </w:rPr>
        <w:t>is an example of dynamic programming because it computes the cost of every possible path.</w:t>
      </w:r>
      <w:r w:rsidR="004828E0">
        <w:rPr>
          <w:sz w:val="24"/>
          <w:szCs w:val="24"/>
        </w:rPr>
        <w:t xml:space="preserve"> </w:t>
      </w:r>
      <w:r w:rsidR="004828E0" w:rsidRPr="00CB272D">
        <w:rPr>
          <w:rFonts w:ascii="Kristen ITC" w:hAnsi="Kristen ITC"/>
          <w:color w:val="002060"/>
          <w:sz w:val="32"/>
          <w:szCs w:val="32"/>
        </w:rPr>
        <w:t>False</w:t>
      </w:r>
      <w:r w:rsidR="004828E0">
        <w:rPr>
          <w:rFonts w:ascii="Kristen ITC" w:hAnsi="Kristen ITC"/>
          <w:color w:val="002060"/>
          <w:sz w:val="32"/>
          <w:szCs w:val="32"/>
        </w:rPr>
        <w:t>.</w:t>
      </w:r>
    </w:p>
    <w:p w:rsidR="00AB2553" w:rsidRPr="00AB2553" w:rsidRDefault="00AB2553" w:rsidP="00AB2553">
      <w:pPr>
        <w:rPr>
          <w:sz w:val="24"/>
          <w:szCs w:val="24"/>
        </w:rPr>
      </w:pPr>
    </w:p>
    <w:p w:rsidR="00CE7B9D" w:rsidRDefault="00547B44" w:rsidP="00A0147F">
      <w:pPr>
        <w:pStyle w:val="ListParagraph"/>
        <w:numPr>
          <w:ilvl w:val="0"/>
          <w:numId w:val="1"/>
        </w:numPr>
        <w:rPr>
          <w:sz w:val="24"/>
          <w:szCs w:val="24"/>
        </w:rPr>
      </w:pPr>
      <w:r>
        <w:rPr>
          <w:sz w:val="24"/>
          <w:szCs w:val="24"/>
        </w:rPr>
        <w:t>Think about the task of part of speech tagging and the use of Bayes rule to find the most probable tag sequence for a given sequence of words.</w:t>
      </w:r>
    </w:p>
    <w:p w:rsidR="00547B44" w:rsidRDefault="00547B44" w:rsidP="00547B44">
      <w:pPr>
        <w:pStyle w:val="ListParagraph"/>
        <w:numPr>
          <w:ilvl w:val="1"/>
          <w:numId w:val="1"/>
        </w:numPr>
        <w:rPr>
          <w:sz w:val="24"/>
          <w:szCs w:val="24"/>
        </w:rPr>
      </w:pPr>
      <w:r w:rsidRPr="00E80A3E">
        <w:rPr>
          <w:b/>
          <w:sz w:val="24"/>
          <w:szCs w:val="24"/>
        </w:rPr>
        <w:t>(5 points)</w:t>
      </w:r>
      <w:r>
        <w:rPr>
          <w:sz w:val="24"/>
          <w:szCs w:val="24"/>
        </w:rPr>
        <w:t xml:space="preserve"> What intuition about language is represented by the prior </w:t>
      </w:r>
      <w:r w:rsidRPr="00166BC9">
        <w:rPr>
          <w:b/>
          <w:sz w:val="28"/>
          <w:szCs w:val="28"/>
        </w:rPr>
        <w:t>p (t</w:t>
      </w:r>
      <w:r w:rsidR="00166BC9" w:rsidRPr="00166BC9">
        <w:rPr>
          <w:b/>
          <w:sz w:val="28"/>
          <w:szCs w:val="28"/>
          <w:vertAlign w:val="subscript"/>
        </w:rPr>
        <w:t>i</w:t>
      </w:r>
      <w:r w:rsidRPr="00166BC9">
        <w:rPr>
          <w:b/>
          <w:sz w:val="28"/>
          <w:szCs w:val="28"/>
        </w:rPr>
        <w:t>|t</w:t>
      </w:r>
      <w:r w:rsidR="00166BC9" w:rsidRPr="00166BC9">
        <w:rPr>
          <w:b/>
          <w:sz w:val="28"/>
          <w:szCs w:val="28"/>
          <w:vertAlign w:val="subscript"/>
        </w:rPr>
        <w:t>i</w:t>
      </w:r>
      <w:r w:rsidRPr="00166BC9">
        <w:rPr>
          <w:b/>
          <w:sz w:val="28"/>
          <w:szCs w:val="28"/>
          <w:vertAlign w:val="subscript"/>
        </w:rPr>
        <w:t>-1</w:t>
      </w:r>
      <w:r w:rsidRPr="00166BC9">
        <w:rPr>
          <w:b/>
          <w:sz w:val="28"/>
          <w:szCs w:val="28"/>
        </w:rPr>
        <w:t>)</w:t>
      </w:r>
      <w:r>
        <w:rPr>
          <w:b/>
          <w:sz w:val="24"/>
          <w:szCs w:val="24"/>
        </w:rPr>
        <w:t xml:space="preserve"> </w:t>
      </w:r>
      <w:r w:rsidRPr="00547B44">
        <w:rPr>
          <w:sz w:val="24"/>
          <w:szCs w:val="24"/>
        </w:rPr>
        <w:t>?</w:t>
      </w:r>
      <w:r>
        <w:rPr>
          <w:sz w:val="24"/>
          <w:szCs w:val="24"/>
        </w:rPr>
        <w:t xml:space="preserve"> Give an example of </w:t>
      </w:r>
      <w:r w:rsidRPr="00166BC9">
        <w:rPr>
          <w:b/>
          <w:sz w:val="28"/>
          <w:szCs w:val="28"/>
        </w:rPr>
        <w:t>(t</w:t>
      </w:r>
      <w:r w:rsidR="00166BC9" w:rsidRPr="00166BC9">
        <w:rPr>
          <w:b/>
          <w:sz w:val="28"/>
          <w:szCs w:val="28"/>
          <w:vertAlign w:val="subscript"/>
        </w:rPr>
        <w:t>i</w:t>
      </w:r>
      <w:r w:rsidRPr="00166BC9">
        <w:rPr>
          <w:b/>
          <w:sz w:val="28"/>
          <w:szCs w:val="28"/>
        </w:rPr>
        <w:t>|t</w:t>
      </w:r>
      <w:r w:rsidR="00166BC9" w:rsidRPr="00166BC9">
        <w:rPr>
          <w:b/>
          <w:sz w:val="28"/>
          <w:szCs w:val="28"/>
          <w:vertAlign w:val="subscript"/>
        </w:rPr>
        <w:t>i</w:t>
      </w:r>
      <w:r w:rsidRPr="00166BC9">
        <w:rPr>
          <w:b/>
          <w:sz w:val="28"/>
          <w:szCs w:val="28"/>
          <w:vertAlign w:val="subscript"/>
        </w:rPr>
        <w:t>-1</w:t>
      </w:r>
      <w:r w:rsidRPr="00166BC9">
        <w:rPr>
          <w:b/>
          <w:sz w:val="28"/>
          <w:szCs w:val="28"/>
        </w:rPr>
        <w:t>)</w:t>
      </w:r>
      <w:r w:rsidR="00AB2553">
        <w:rPr>
          <w:b/>
          <w:sz w:val="24"/>
          <w:szCs w:val="24"/>
        </w:rPr>
        <w:t xml:space="preserve"> </w:t>
      </w:r>
      <w:r w:rsidR="00AB2553" w:rsidRPr="00AB2553">
        <w:rPr>
          <w:sz w:val="24"/>
          <w:szCs w:val="24"/>
        </w:rPr>
        <w:t>with a high probability in English.</w:t>
      </w:r>
    </w:p>
    <w:p w:rsidR="00AB2553" w:rsidRPr="00AB2553" w:rsidRDefault="004828E0" w:rsidP="00AB2553">
      <w:pPr>
        <w:rPr>
          <w:sz w:val="24"/>
          <w:szCs w:val="24"/>
        </w:rPr>
      </w:pPr>
      <w:r>
        <w:rPr>
          <w:rFonts w:ascii="Kristen ITC" w:hAnsi="Kristen ITC"/>
          <w:color w:val="002060"/>
          <w:sz w:val="32"/>
          <w:szCs w:val="32"/>
        </w:rPr>
        <w:t>That some pos tags are more likely to follow a particular tag than others</w:t>
      </w:r>
      <w:r w:rsidR="00BB7868">
        <w:rPr>
          <w:rFonts w:ascii="Kristen ITC" w:hAnsi="Kristen ITC"/>
          <w:color w:val="002060"/>
          <w:sz w:val="32"/>
          <w:szCs w:val="32"/>
        </w:rPr>
        <w:t xml:space="preserve"> because there are regular grammatical patterns in language. </w:t>
      </w:r>
      <w:r w:rsidR="00016E02">
        <w:rPr>
          <w:rFonts w:ascii="Kristen ITC" w:hAnsi="Kristen ITC"/>
          <w:color w:val="002060"/>
          <w:sz w:val="32"/>
          <w:szCs w:val="32"/>
        </w:rPr>
        <w:t>E.g., t</w:t>
      </w:r>
      <w:r w:rsidR="00BB7868">
        <w:rPr>
          <w:rFonts w:ascii="Kristen ITC" w:hAnsi="Kristen ITC"/>
          <w:color w:val="002060"/>
          <w:sz w:val="32"/>
          <w:szCs w:val="32"/>
        </w:rPr>
        <w:t>he probability of a noun following a determiner is high.</w:t>
      </w:r>
    </w:p>
    <w:p w:rsidR="00AB2553" w:rsidRDefault="00AB2553" w:rsidP="00547B44">
      <w:pPr>
        <w:pStyle w:val="ListParagraph"/>
        <w:numPr>
          <w:ilvl w:val="1"/>
          <w:numId w:val="1"/>
        </w:numPr>
        <w:rPr>
          <w:sz w:val="24"/>
          <w:szCs w:val="24"/>
        </w:rPr>
      </w:pPr>
      <w:r w:rsidRPr="00E80A3E">
        <w:rPr>
          <w:b/>
          <w:sz w:val="24"/>
          <w:szCs w:val="24"/>
        </w:rPr>
        <w:t>(5 points)</w:t>
      </w:r>
      <w:r>
        <w:rPr>
          <w:sz w:val="24"/>
          <w:szCs w:val="24"/>
        </w:rPr>
        <w:t xml:space="preserve"> What intuition about language is represented by the likelihood </w:t>
      </w:r>
    </w:p>
    <w:p w:rsidR="00AB2553" w:rsidRDefault="00AB2553" w:rsidP="00AB2553">
      <w:pPr>
        <w:pStyle w:val="ListParagraph"/>
        <w:ind w:left="1440"/>
        <w:rPr>
          <w:sz w:val="24"/>
          <w:szCs w:val="24"/>
        </w:rPr>
      </w:pPr>
      <w:r w:rsidRPr="00166BC9">
        <w:rPr>
          <w:b/>
          <w:sz w:val="28"/>
          <w:szCs w:val="28"/>
        </w:rPr>
        <w:t>p (w</w:t>
      </w:r>
      <w:r w:rsidR="00166BC9" w:rsidRPr="00166BC9">
        <w:rPr>
          <w:b/>
          <w:sz w:val="28"/>
          <w:szCs w:val="28"/>
          <w:vertAlign w:val="subscript"/>
        </w:rPr>
        <w:t>i</w:t>
      </w:r>
      <w:r w:rsidRPr="00166BC9">
        <w:rPr>
          <w:b/>
          <w:sz w:val="28"/>
          <w:szCs w:val="28"/>
        </w:rPr>
        <w:t>|t</w:t>
      </w:r>
      <w:r w:rsidR="00166BC9" w:rsidRPr="00166BC9">
        <w:rPr>
          <w:b/>
          <w:sz w:val="28"/>
          <w:szCs w:val="28"/>
          <w:vertAlign w:val="subscript"/>
        </w:rPr>
        <w:t>i</w:t>
      </w:r>
      <w:r w:rsidRPr="00166BC9">
        <w:rPr>
          <w:b/>
          <w:sz w:val="28"/>
          <w:szCs w:val="28"/>
        </w:rPr>
        <w:t>)</w:t>
      </w:r>
      <w:r>
        <w:rPr>
          <w:b/>
          <w:sz w:val="24"/>
          <w:szCs w:val="24"/>
        </w:rPr>
        <w:t xml:space="preserve"> </w:t>
      </w:r>
      <w:r>
        <w:rPr>
          <w:sz w:val="24"/>
          <w:szCs w:val="24"/>
        </w:rPr>
        <w:t xml:space="preserve">? Give an example of </w:t>
      </w:r>
      <w:r w:rsidRPr="00166BC9">
        <w:rPr>
          <w:b/>
          <w:sz w:val="28"/>
          <w:szCs w:val="28"/>
        </w:rPr>
        <w:t>(w</w:t>
      </w:r>
      <w:r w:rsidR="00166BC9" w:rsidRPr="00166BC9">
        <w:rPr>
          <w:b/>
          <w:sz w:val="28"/>
          <w:szCs w:val="28"/>
          <w:vertAlign w:val="subscript"/>
        </w:rPr>
        <w:t>i</w:t>
      </w:r>
      <w:r w:rsidRPr="00166BC9">
        <w:rPr>
          <w:b/>
          <w:sz w:val="28"/>
          <w:szCs w:val="28"/>
        </w:rPr>
        <w:t>|t</w:t>
      </w:r>
      <w:r w:rsidR="00166BC9" w:rsidRPr="00166BC9">
        <w:rPr>
          <w:b/>
          <w:sz w:val="28"/>
          <w:szCs w:val="28"/>
          <w:vertAlign w:val="subscript"/>
        </w:rPr>
        <w:t>i</w:t>
      </w:r>
      <w:r w:rsidRPr="00166BC9">
        <w:rPr>
          <w:b/>
          <w:sz w:val="28"/>
          <w:szCs w:val="28"/>
        </w:rPr>
        <w:t>)</w:t>
      </w:r>
      <w:r>
        <w:rPr>
          <w:b/>
          <w:sz w:val="24"/>
          <w:szCs w:val="24"/>
        </w:rPr>
        <w:t xml:space="preserve"> </w:t>
      </w:r>
      <w:r>
        <w:rPr>
          <w:sz w:val="24"/>
          <w:szCs w:val="24"/>
        </w:rPr>
        <w:t>with a high probability in English.</w:t>
      </w:r>
    </w:p>
    <w:p w:rsidR="00BB7868" w:rsidRDefault="00BB7868" w:rsidP="00AB2553">
      <w:pPr>
        <w:pStyle w:val="ListParagraph"/>
        <w:ind w:left="1440"/>
        <w:rPr>
          <w:sz w:val="24"/>
          <w:szCs w:val="24"/>
        </w:rPr>
      </w:pPr>
    </w:p>
    <w:p w:rsidR="00B62B22" w:rsidRDefault="00BB7868" w:rsidP="007B31FD">
      <w:pPr>
        <w:pStyle w:val="ListParagraph"/>
        <w:ind w:left="0"/>
        <w:rPr>
          <w:rFonts w:ascii="Kristen ITC" w:hAnsi="Kristen ITC"/>
          <w:i/>
          <w:color w:val="002060"/>
          <w:sz w:val="32"/>
          <w:szCs w:val="32"/>
        </w:rPr>
      </w:pPr>
      <w:r>
        <w:rPr>
          <w:rFonts w:ascii="Kristen ITC" w:hAnsi="Kristen ITC"/>
          <w:color w:val="002060"/>
          <w:sz w:val="32"/>
          <w:szCs w:val="32"/>
        </w:rPr>
        <w:t xml:space="preserve">That </w:t>
      </w:r>
      <w:r w:rsidR="007B31FD">
        <w:rPr>
          <w:rFonts w:ascii="Kristen ITC" w:hAnsi="Kristen ITC"/>
          <w:color w:val="002060"/>
          <w:sz w:val="32"/>
          <w:szCs w:val="32"/>
        </w:rPr>
        <w:t>a given part of speech is more likely to be instantiated with certain words than others</w:t>
      </w:r>
      <w:r w:rsidR="008B2AC9">
        <w:rPr>
          <w:rFonts w:ascii="Kristen ITC" w:hAnsi="Kristen ITC"/>
          <w:color w:val="002060"/>
          <w:sz w:val="32"/>
          <w:szCs w:val="32"/>
        </w:rPr>
        <w:t xml:space="preserve"> because of </w:t>
      </w:r>
      <w:r w:rsidR="003125F4">
        <w:rPr>
          <w:rFonts w:ascii="Kristen ITC" w:hAnsi="Kristen ITC"/>
          <w:color w:val="002060"/>
          <w:sz w:val="32"/>
          <w:szCs w:val="32"/>
        </w:rPr>
        <w:t xml:space="preserve">e.g., </w:t>
      </w:r>
      <w:r w:rsidR="008B2AC9">
        <w:rPr>
          <w:rFonts w:ascii="Kristen ITC" w:hAnsi="Kristen ITC"/>
          <w:color w:val="002060"/>
          <w:sz w:val="32"/>
          <w:szCs w:val="32"/>
        </w:rPr>
        <w:t>pragmatics</w:t>
      </w:r>
      <w:r w:rsidR="003125F4">
        <w:rPr>
          <w:rFonts w:ascii="Kristen ITC" w:hAnsi="Kristen ITC"/>
          <w:color w:val="002060"/>
          <w:sz w:val="32"/>
          <w:szCs w:val="32"/>
        </w:rPr>
        <w:t>, Zipf’s law, etc</w:t>
      </w:r>
      <w:r w:rsidR="007B31FD">
        <w:rPr>
          <w:rFonts w:ascii="Kristen ITC" w:hAnsi="Kristen ITC"/>
          <w:color w:val="002060"/>
          <w:sz w:val="32"/>
          <w:szCs w:val="32"/>
        </w:rPr>
        <w:t>.</w:t>
      </w:r>
      <w:r w:rsidR="00594D5E">
        <w:rPr>
          <w:rFonts w:ascii="Kristen ITC" w:hAnsi="Kristen ITC"/>
          <w:color w:val="002060"/>
          <w:sz w:val="32"/>
          <w:szCs w:val="32"/>
        </w:rPr>
        <w:t xml:space="preserve"> One example: t</w:t>
      </w:r>
      <w:r w:rsidR="007B31FD">
        <w:rPr>
          <w:rFonts w:ascii="Kristen ITC" w:hAnsi="Kristen ITC"/>
          <w:color w:val="002060"/>
          <w:sz w:val="32"/>
          <w:szCs w:val="32"/>
        </w:rPr>
        <w:t>he 3</w:t>
      </w:r>
      <w:r w:rsidR="007B31FD" w:rsidRPr="007B31FD">
        <w:rPr>
          <w:rFonts w:ascii="Kristen ITC" w:hAnsi="Kristen ITC"/>
          <w:color w:val="002060"/>
          <w:sz w:val="32"/>
          <w:szCs w:val="32"/>
          <w:vertAlign w:val="superscript"/>
        </w:rPr>
        <w:t>rd</w:t>
      </w:r>
      <w:r w:rsidR="007B31FD">
        <w:rPr>
          <w:rFonts w:ascii="Kristen ITC" w:hAnsi="Kristen ITC"/>
          <w:color w:val="002060"/>
          <w:sz w:val="32"/>
          <w:szCs w:val="32"/>
        </w:rPr>
        <w:t xml:space="preserve"> person singular verb tag is much more likely to appear with the word </w:t>
      </w:r>
      <w:r w:rsidR="007B31FD">
        <w:rPr>
          <w:rFonts w:ascii="Kristen ITC" w:hAnsi="Kristen ITC"/>
          <w:i/>
          <w:color w:val="002060"/>
          <w:sz w:val="32"/>
          <w:szCs w:val="32"/>
        </w:rPr>
        <w:t xml:space="preserve">is </w:t>
      </w:r>
      <w:r w:rsidR="007B31FD" w:rsidRPr="007B31FD">
        <w:rPr>
          <w:rFonts w:ascii="Kristen ITC" w:hAnsi="Kristen ITC"/>
          <w:color w:val="002060"/>
          <w:sz w:val="32"/>
          <w:szCs w:val="32"/>
        </w:rPr>
        <w:t>than with the word</w:t>
      </w:r>
      <w:r w:rsidR="008B2AC9">
        <w:rPr>
          <w:rFonts w:ascii="Kristen ITC" w:hAnsi="Kristen ITC"/>
          <w:i/>
          <w:color w:val="002060"/>
          <w:sz w:val="32"/>
          <w:szCs w:val="32"/>
        </w:rPr>
        <w:t xml:space="preserve"> wash</w:t>
      </w:r>
      <w:r w:rsidR="007B31FD">
        <w:rPr>
          <w:rFonts w:ascii="Kristen ITC" w:hAnsi="Kristen ITC"/>
          <w:i/>
          <w:color w:val="002060"/>
          <w:sz w:val="32"/>
          <w:szCs w:val="32"/>
        </w:rPr>
        <w:t>.</w:t>
      </w:r>
    </w:p>
    <w:p w:rsidR="00B62B22" w:rsidRPr="00B62B22" w:rsidRDefault="00B62B22" w:rsidP="00B62B22">
      <w:pPr>
        <w:spacing w:after="0" w:line="240" w:lineRule="auto"/>
        <w:rPr>
          <w:rFonts w:eastAsia="Times New Roman" w:cs="Times New Roman"/>
          <w:sz w:val="24"/>
          <w:szCs w:val="24"/>
        </w:rPr>
      </w:pPr>
      <w:r w:rsidRPr="00B62B22">
        <w:rPr>
          <w:rFonts w:eastAsia="Times New Roman" w:cs="Segoe UI"/>
          <w:color w:val="000000"/>
          <w:sz w:val="24"/>
          <w:szCs w:val="24"/>
          <w:shd w:val="clear" w:color="auto" w:fill="FFFFFF"/>
        </w:rPr>
        <w:lastRenderedPageBreak/>
        <w:t>9. False. p(Observations|Model) is computed with the forward algorithm</w:t>
      </w:r>
    </w:p>
    <w:p w:rsidR="00B62B22" w:rsidRPr="00B62B22" w:rsidRDefault="00B62B22" w:rsidP="00B62B22">
      <w:pPr>
        <w:shd w:val="clear" w:color="auto" w:fill="FFFFFF"/>
        <w:spacing w:after="0" w:line="240" w:lineRule="auto"/>
        <w:rPr>
          <w:rFonts w:eastAsia="Times New Roman" w:cs="Segoe UI"/>
          <w:color w:val="000000"/>
          <w:sz w:val="24"/>
          <w:szCs w:val="24"/>
        </w:rPr>
      </w:pPr>
    </w:p>
    <w:p w:rsidR="00B62B22" w:rsidRPr="00B62B22" w:rsidRDefault="00B62B22" w:rsidP="00B62B22">
      <w:pPr>
        <w:shd w:val="clear" w:color="auto" w:fill="FFFFFF"/>
        <w:spacing w:after="0" w:line="240" w:lineRule="auto"/>
        <w:rPr>
          <w:rFonts w:eastAsia="Times New Roman" w:cs="Segoe UI"/>
          <w:color w:val="000000"/>
          <w:sz w:val="24"/>
          <w:szCs w:val="24"/>
        </w:rPr>
      </w:pPr>
      <w:r w:rsidRPr="00B62B22">
        <w:rPr>
          <w:rFonts w:eastAsia="Times New Roman" w:cs="Segoe UI"/>
          <w:color w:val="000000"/>
          <w:sz w:val="24"/>
          <w:szCs w:val="24"/>
        </w:rPr>
        <w:t>10. False. While there are S^O number of paths, the Viterbi algorithm, using dynamic programming, does not consider all of them. The actual number of operations is in the order of O*S^2 (considers all possible single state transitions for each observation step), although that was not required knowledge to correctly answer the question.</w:t>
      </w:r>
    </w:p>
    <w:p w:rsidR="00B62B22" w:rsidRPr="00B62B22" w:rsidRDefault="00B62B22" w:rsidP="00B62B22">
      <w:pPr>
        <w:shd w:val="clear" w:color="auto" w:fill="FFFFFF"/>
        <w:spacing w:after="0" w:line="240" w:lineRule="auto"/>
        <w:rPr>
          <w:rFonts w:eastAsia="Times New Roman" w:cs="Segoe UI"/>
          <w:color w:val="000000"/>
          <w:sz w:val="24"/>
          <w:szCs w:val="24"/>
        </w:rPr>
      </w:pPr>
    </w:p>
    <w:p w:rsidR="00B62B22" w:rsidRPr="00B62B22" w:rsidRDefault="00B62B22" w:rsidP="00B62B22">
      <w:pPr>
        <w:shd w:val="clear" w:color="auto" w:fill="FFFFFF"/>
        <w:spacing w:after="0" w:line="240" w:lineRule="auto"/>
        <w:rPr>
          <w:rFonts w:eastAsia="Times New Roman" w:cs="Segoe UI"/>
          <w:color w:val="000000"/>
          <w:sz w:val="24"/>
          <w:szCs w:val="24"/>
        </w:rPr>
      </w:pPr>
      <w:r w:rsidRPr="00B62B22">
        <w:rPr>
          <w:rFonts w:eastAsia="Times New Roman" w:cs="Segoe UI"/>
          <w:color w:val="000000"/>
          <w:sz w:val="24"/>
          <w:szCs w:val="24"/>
        </w:rPr>
        <w:t>11</w:t>
      </w:r>
    </w:p>
    <w:p w:rsidR="00B62B22" w:rsidRPr="00B62B22" w:rsidRDefault="00B62B22" w:rsidP="00B62B22">
      <w:pPr>
        <w:shd w:val="clear" w:color="auto" w:fill="FFFFFF"/>
        <w:spacing w:after="0" w:line="240" w:lineRule="auto"/>
        <w:rPr>
          <w:rFonts w:eastAsia="Times New Roman" w:cs="Segoe UI"/>
          <w:color w:val="000000"/>
          <w:sz w:val="24"/>
          <w:szCs w:val="24"/>
        </w:rPr>
      </w:pPr>
      <w:r w:rsidRPr="00B62B22">
        <w:rPr>
          <w:rFonts w:eastAsia="Times New Roman" w:cs="Segoe UI"/>
          <w:color w:val="000000"/>
          <w:sz w:val="24"/>
          <w:szCs w:val="24"/>
        </w:rPr>
        <w:t>a) the expected counts of i to j transitions over expected counts of i to any next state (slide 36, 38 on the Thursday lecture)</w:t>
      </w:r>
    </w:p>
    <w:p w:rsidR="00B62B22" w:rsidRPr="00B62B22" w:rsidRDefault="00B62B22" w:rsidP="00B62B22">
      <w:pPr>
        <w:shd w:val="clear" w:color="auto" w:fill="FFFFFF"/>
        <w:spacing w:after="0" w:line="240" w:lineRule="auto"/>
        <w:rPr>
          <w:rFonts w:eastAsia="Times New Roman" w:cs="Segoe UI"/>
          <w:color w:val="000000"/>
          <w:sz w:val="24"/>
          <w:szCs w:val="24"/>
        </w:rPr>
      </w:pPr>
    </w:p>
    <w:p w:rsidR="00B62B22" w:rsidRPr="00B62B22" w:rsidRDefault="00B62B22" w:rsidP="00B62B22">
      <w:pPr>
        <w:shd w:val="clear" w:color="auto" w:fill="FFFFFF"/>
        <w:spacing w:after="0" w:line="240" w:lineRule="auto"/>
        <w:rPr>
          <w:rFonts w:eastAsia="Times New Roman" w:cs="Segoe UI"/>
          <w:color w:val="000000"/>
          <w:sz w:val="24"/>
          <w:szCs w:val="24"/>
        </w:rPr>
      </w:pPr>
      <w:r w:rsidRPr="00B62B22">
        <w:rPr>
          <w:rFonts w:eastAsia="Times New Roman" w:cs="Segoe UI"/>
          <w:color w:val="000000"/>
          <w:sz w:val="24"/>
          <w:szCs w:val="24"/>
        </w:rPr>
        <w:t>b) Maximization step in the Expectation-Maximization algorithm (slide 39 in the Thursday lecture), which forward-backward algorithm is an example of. The question was a bit vague, so partial credit was awarded if the answer resembled slide 40 on the Thursday lecture. However, there is no separate "backward" step. Forward-backward refers to computing the forward probability (used to re-estimate </w:t>
      </w:r>
      <w:bookmarkStart w:id="0" w:name="_GoBack"/>
      <w:bookmarkEnd w:id="0"/>
      <w:r w:rsidRPr="00B62B22">
        <w:rPr>
          <w:rFonts w:eastAsia="Times New Roman" w:cs="Segoe UI"/>
          <w:color w:val="000000"/>
          <w:sz w:val="24"/>
          <w:szCs w:val="24"/>
        </w:rPr>
        <w:t>transition probability a_ij) and backward probability (used to re-estimate the observation probability). </w:t>
      </w:r>
    </w:p>
    <w:p w:rsidR="00BB7868" w:rsidRPr="00456A2D" w:rsidRDefault="00456A2D" w:rsidP="007B31FD">
      <w:pPr>
        <w:pStyle w:val="ListParagraph"/>
        <w:ind w:left="0"/>
        <w:rPr>
          <w:sz w:val="24"/>
          <w:szCs w:val="24"/>
        </w:rPr>
      </w:pPr>
      <w:r>
        <w:rPr>
          <w:rFonts w:ascii="Kristen ITC" w:hAnsi="Kristen ITC"/>
          <w:color w:val="002060"/>
          <w:sz w:val="32"/>
          <w:szCs w:val="32"/>
        </w:rPr>
        <w:t xml:space="preserve"> </w:t>
      </w:r>
    </w:p>
    <w:sectPr w:rsidR="00BB7868" w:rsidRPr="00456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621D"/>
    <w:multiLevelType w:val="hybridMultilevel"/>
    <w:tmpl w:val="8D824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19"/>
    <w:rsid w:val="00016E02"/>
    <w:rsid w:val="00073142"/>
    <w:rsid w:val="00093D4E"/>
    <w:rsid w:val="00162819"/>
    <w:rsid w:val="00166BC9"/>
    <w:rsid w:val="00187832"/>
    <w:rsid w:val="001A0029"/>
    <w:rsid w:val="00263E05"/>
    <w:rsid w:val="003125F4"/>
    <w:rsid w:val="00450D3A"/>
    <w:rsid w:val="00456A2D"/>
    <w:rsid w:val="00465696"/>
    <w:rsid w:val="004828E0"/>
    <w:rsid w:val="00547B44"/>
    <w:rsid w:val="00594D5E"/>
    <w:rsid w:val="006C472E"/>
    <w:rsid w:val="007B31FD"/>
    <w:rsid w:val="008B2AC9"/>
    <w:rsid w:val="00977C12"/>
    <w:rsid w:val="00A0147F"/>
    <w:rsid w:val="00A61228"/>
    <w:rsid w:val="00A94C48"/>
    <w:rsid w:val="00AB2553"/>
    <w:rsid w:val="00B54B09"/>
    <w:rsid w:val="00B62B22"/>
    <w:rsid w:val="00B80E22"/>
    <w:rsid w:val="00BB7868"/>
    <w:rsid w:val="00C11553"/>
    <w:rsid w:val="00C40586"/>
    <w:rsid w:val="00CB272D"/>
    <w:rsid w:val="00CE7B9D"/>
    <w:rsid w:val="00D45B79"/>
    <w:rsid w:val="00D5334C"/>
    <w:rsid w:val="00E80A3E"/>
    <w:rsid w:val="00FB579F"/>
    <w:rsid w:val="00FC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19"/>
    <w:pPr>
      <w:ind w:left="720"/>
      <w:contextualSpacing/>
    </w:pPr>
  </w:style>
  <w:style w:type="paragraph" w:styleId="BalloonText">
    <w:name w:val="Balloon Text"/>
    <w:basedOn w:val="Normal"/>
    <w:link w:val="BalloonTextChar"/>
    <w:uiPriority w:val="99"/>
    <w:semiHidden/>
    <w:unhideWhenUsed/>
    <w:rsid w:val="00FB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19"/>
    <w:pPr>
      <w:ind w:left="720"/>
      <w:contextualSpacing/>
    </w:pPr>
  </w:style>
  <w:style w:type="paragraph" w:styleId="BalloonText">
    <w:name w:val="Balloon Text"/>
    <w:basedOn w:val="Normal"/>
    <w:link w:val="BalloonTextChar"/>
    <w:uiPriority w:val="99"/>
    <w:semiHidden/>
    <w:unhideWhenUsed/>
    <w:rsid w:val="00FB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53260">
      <w:bodyDiv w:val="1"/>
      <w:marLeft w:val="0"/>
      <w:marRight w:val="0"/>
      <w:marTop w:val="0"/>
      <w:marBottom w:val="0"/>
      <w:divBdr>
        <w:top w:val="none" w:sz="0" w:space="0" w:color="auto"/>
        <w:left w:val="none" w:sz="0" w:space="0" w:color="auto"/>
        <w:bottom w:val="none" w:sz="0" w:space="0" w:color="auto"/>
        <w:right w:val="none" w:sz="0" w:space="0" w:color="auto"/>
      </w:divBdr>
      <w:divsChild>
        <w:div w:id="928974373">
          <w:marLeft w:val="0"/>
          <w:marRight w:val="0"/>
          <w:marTop w:val="0"/>
          <w:marBottom w:val="0"/>
          <w:divBdr>
            <w:top w:val="none" w:sz="0" w:space="0" w:color="auto"/>
            <w:left w:val="none" w:sz="0" w:space="0" w:color="auto"/>
            <w:bottom w:val="none" w:sz="0" w:space="0" w:color="auto"/>
            <w:right w:val="none" w:sz="0" w:space="0" w:color="auto"/>
          </w:divBdr>
        </w:div>
        <w:div w:id="990057823">
          <w:marLeft w:val="0"/>
          <w:marRight w:val="0"/>
          <w:marTop w:val="0"/>
          <w:marBottom w:val="0"/>
          <w:divBdr>
            <w:top w:val="none" w:sz="0" w:space="0" w:color="auto"/>
            <w:left w:val="none" w:sz="0" w:space="0" w:color="auto"/>
            <w:bottom w:val="none" w:sz="0" w:space="0" w:color="auto"/>
            <w:right w:val="none" w:sz="0" w:space="0" w:color="auto"/>
          </w:divBdr>
        </w:div>
        <w:div w:id="1581914365">
          <w:marLeft w:val="0"/>
          <w:marRight w:val="0"/>
          <w:marTop w:val="0"/>
          <w:marBottom w:val="0"/>
          <w:divBdr>
            <w:top w:val="none" w:sz="0" w:space="0" w:color="auto"/>
            <w:left w:val="none" w:sz="0" w:space="0" w:color="auto"/>
            <w:bottom w:val="none" w:sz="0" w:space="0" w:color="auto"/>
            <w:right w:val="none" w:sz="0" w:space="0" w:color="auto"/>
          </w:divBdr>
        </w:div>
        <w:div w:id="768888536">
          <w:marLeft w:val="0"/>
          <w:marRight w:val="0"/>
          <w:marTop w:val="0"/>
          <w:marBottom w:val="0"/>
          <w:divBdr>
            <w:top w:val="none" w:sz="0" w:space="0" w:color="auto"/>
            <w:left w:val="none" w:sz="0" w:space="0" w:color="auto"/>
            <w:bottom w:val="none" w:sz="0" w:space="0" w:color="auto"/>
            <w:right w:val="none" w:sz="0" w:space="0" w:color="auto"/>
          </w:divBdr>
        </w:div>
        <w:div w:id="1182165905">
          <w:marLeft w:val="0"/>
          <w:marRight w:val="0"/>
          <w:marTop w:val="0"/>
          <w:marBottom w:val="0"/>
          <w:divBdr>
            <w:top w:val="none" w:sz="0" w:space="0" w:color="auto"/>
            <w:left w:val="none" w:sz="0" w:space="0" w:color="auto"/>
            <w:bottom w:val="none" w:sz="0" w:space="0" w:color="auto"/>
            <w:right w:val="none" w:sz="0" w:space="0" w:color="auto"/>
          </w:divBdr>
        </w:div>
        <w:div w:id="1043746500">
          <w:marLeft w:val="0"/>
          <w:marRight w:val="0"/>
          <w:marTop w:val="0"/>
          <w:marBottom w:val="0"/>
          <w:divBdr>
            <w:top w:val="none" w:sz="0" w:space="0" w:color="auto"/>
            <w:left w:val="none" w:sz="0" w:space="0" w:color="auto"/>
            <w:bottom w:val="none" w:sz="0" w:space="0" w:color="auto"/>
            <w:right w:val="none" w:sz="0" w:space="0" w:color="auto"/>
          </w:divBdr>
        </w:div>
        <w:div w:id="1364139137">
          <w:marLeft w:val="0"/>
          <w:marRight w:val="0"/>
          <w:marTop w:val="0"/>
          <w:marBottom w:val="0"/>
          <w:divBdr>
            <w:top w:val="none" w:sz="0" w:space="0" w:color="auto"/>
            <w:left w:val="none" w:sz="0" w:space="0" w:color="auto"/>
            <w:bottom w:val="none" w:sz="0" w:space="0" w:color="auto"/>
            <w:right w:val="none" w:sz="0" w:space="0" w:color="auto"/>
          </w:divBdr>
        </w:div>
        <w:div w:id="10847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11</cp:revision>
  <dcterms:created xsi:type="dcterms:W3CDTF">2015-02-05T04:56:00Z</dcterms:created>
  <dcterms:modified xsi:type="dcterms:W3CDTF">2015-02-28T18:45:00Z</dcterms:modified>
</cp:coreProperties>
</file>